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47D0" w:rsidRPr="007A47D0" w:rsidRDefault="007A47D0">
      <w:pPr>
        <w:rPr>
          <w:b/>
          <w:noProof/>
          <w:lang w:eastAsia="es-PE"/>
        </w:rPr>
      </w:pPr>
      <w:r w:rsidRPr="007A47D0">
        <w:rPr>
          <w:b/>
          <w:noProof/>
          <w:lang w:eastAsia="es-PE"/>
        </w:rPr>
        <w:t>Plano de ubicacion Terreno Urb. Santa Rosa Lurin</w:t>
      </w:r>
    </w:p>
    <w:p w:rsidR="00E42155" w:rsidRDefault="007A47D0">
      <w:r>
        <w:rPr>
          <w:noProof/>
          <w:lang w:eastAsia="es-PE"/>
        </w:rPr>
        <w:pict>
          <v:oval id="_x0000_s1026" style="position:absolute;margin-left:217.95pt;margin-top:150.45pt;width:88.5pt;height:87pt;z-index:251658240" filled="f" strokecolor="red" strokeweight="2.25pt"/>
        </w:pict>
      </w:r>
      <w:r>
        <w:rPr>
          <w:noProof/>
          <w:lang w:eastAsia="es-PE"/>
        </w:rPr>
        <w:drawing>
          <wp:inline distT="0" distB="0" distL="0" distR="0">
            <wp:extent cx="5991225" cy="5095875"/>
            <wp:effectExtent l="19050" t="0" r="9525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18500" t="9040" b="41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3841" cy="5098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42155" w:rsidSect="00E42155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A47D0"/>
    <w:rsid w:val="007A47D0"/>
    <w:rsid w:val="00E421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" strokecolor="red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215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7A47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A47D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</Words>
  <Characters>44</Characters>
  <Application>Microsoft Office Word</Application>
  <DocSecurity>0</DocSecurity>
  <Lines>1</Lines>
  <Paragraphs>1</Paragraphs>
  <ScaleCrop>false</ScaleCrop>
  <Company/>
  <LinksUpToDate>false</LinksUpToDate>
  <CharactersWithSpaces>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ABC INMOBILIARIA</dc:creator>
  <cp:keywords/>
  <dc:description/>
  <cp:lastModifiedBy>ABC INMOBILIARIA</cp:lastModifiedBy>
  <cp:revision>1</cp:revision>
  <dcterms:created xsi:type="dcterms:W3CDTF">2015-04-23T17:34:00Z</dcterms:created>
  <dcterms:modified xsi:type="dcterms:W3CDTF">2015-04-23T17:37:00Z</dcterms:modified>
</cp:coreProperties>
</file>